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1D2" w:rsidRPr="001F2056" w:rsidRDefault="008251D2" w:rsidP="008251D2">
      <w:pPr>
        <w:jc w:val="center"/>
        <w:rPr>
          <w:b/>
          <w:lang w:val="uz-Cyrl-UZ"/>
        </w:rPr>
      </w:pPr>
      <w:r w:rsidRPr="001F2056">
        <w:rPr>
          <w:b/>
          <w:lang w:val="uz-Cyrl-UZ"/>
        </w:rPr>
        <w:t xml:space="preserve">YArim o’tkazgichli diod xarakteristikasi va </w:t>
      </w:r>
    </w:p>
    <w:p w:rsidR="008251D2" w:rsidRPr="001F2056" w:rsidRDefault="008251D2" w:rsidP="008251D2">
      <w:pPr>
        <w:jc w:val="center"/>
        <w:rPr>
          <w:b/>
          <w:lang w:val="uz-Cyrl-UZ"/>
        </w:rPr>
      </w:pPr>
      <w:r w:rsidRPr="001F2056">
        <w:rPr>
          <w:b/>
          <w:lang w:val="uz-Cyrl-UZ"/>
        </w:rPr>
        <w:t>parametrlarini tadqiq etish</w:t>
      </w:r>
    </w:p>
    <w:p w:rsidR="008251D2" w:rsidRPr="001F2056" w:rsidRDefault="008251D2" w:rsidP="008251D2">
      <w:pPr>
        <w:rPr>
          <w:lang w:val="uz-Cyrl-UZ"/>
        </w:rPr>
      </w:pPr>
    </w:p>
    <w:p w:rsidR="008251D2" w:rsidRPr="001F2056" w:rsidRDefault="008251D2" w:rsidP="008251D2">
      <w:pPr>
        <w:ind w:firstLine="708"/>
        <w:jc w:val="both"/>
        <w:rPr>
          <w:lang w:val="uz-Cyrl-UZ"/>
        </w:rPr>
      </w:pPr>
      <w:r w:rsidRPr="001F2056">
        <w:rPr>
          <w:i/>
          <w:iCs/>
          <w:lang w:val="uz-Cyrl-UZ"/>
        </w:rPr>
        <w:t>Ishningmaqsadi</w:t>
      </w:r>
      <w:r w:rsidRPr="001F2056">
        <w:rPr>
          <w:lang w:val="uz-Cyrl-UZ"/>
        </w:rPr>
        <w:t>: YArim o’tkazgichli diod (YAD) asosiy xarakteristikalari va parametrlarini ҳamda ularga tashqimuҳit temperaturasining tasirini tadqiq etish.</w:t>
      </w:r>
    </w:p>
    <w:p w:rsidR="008251D2" w:rsidRPr="001F2056" w:rsidRDefault="008251D2" w:rsidP="008251D2">
      <w:pPr>
        <w:jc w:val="both"/>
        <w:rPr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t>1.</w:t>
      </w:r>
      <w:r w:rsidRPr="001F2056">
        <w:rPr>
          <w:lang w:val="uz-Cyrl-UZ"/>
        </w:rPr>
        <w:t xml:space="preserve"> Laboratoriya ishini bajarishga tayyorgarlik:</w:t>
      </w:r>
      <w:r w:rsidRPr="001F2056">
        <w:t xml:space="preserve"> </w:t>
      </w:r>
      <w:bookmarkStart w:id="0" w:name="_GoBack"/>
      <w:bookmarkEnd w:id="0"/>
    </w:p>
    <w:p w:rsidR="008251D2" w:rsidRPr="001F2056" w:rsidRDefault="008251D2" w:rsidP="008251D2">
      <w:pPr>
        <w:jc w:val="both"/>
        <w:rPr>
          <w:lang w:val="uz-Cyrl-UZ"/>
        </w:rPr>
      </w:pPr>
    </w:p>
    <w:p w:rsidR="008251D2" w:rsidRPr="001F2056" w:rsidRDefault="008251D2" w:rsidP="008251D2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lang w:val="uz-Cyrl-UZ"/>
        </w:rPr>
      </w:pPr>
      <w:r w:rsidRPr="001F2056">
        <w:rPr>
          <w:lang w:val="uz-Cyrl-UZ"/>
        </w:rPr>
        <w:t>YAD – n va r turli o’tkazuvchanlikka ega bo’lgan ikkita yarim o’tkazgichlar kontaktidan iborat bo’lgan ҳamda bir tomonlama o’tkazuvchanlikka ega bo’lgan elektron asbob. YAD VAXsi 1.1-rasmda keltirilgan. Bu erda 1- nazariy xarakteristika, 2- real asbob xarakteristikasi (bu xarakteristika YADning yarim o’tkazgich strukturasidagi ҳajmiy qarshilikni va tashqi kontaklar qarshiligini, YADdan tok oqib o’tganda undan ajralib chiqayotgan qo’shimcha issiqlikni va x.z.larni ҳisobga oladi).</w:t>
      </w:r>
    </w:p>
    <w:p w:rsidR="008251D2" w:rsidRPr="001F2056" w:rsidRDefault="008251D2" w:rsidP="008251D2">
      <w:pPr>
        <w:jc w:val="center"/>
      </w:pPr>
      <w:r>
        <w:rPr>
          <w:noProof/>
          <w:lang w:val="en-US" w:eastAsia="en-US"/>
        </w:rPr>
        <w:drawing>
          <wp:inline distT="0" distB="0" distL="0" distR="0">
            <wp:extent cx="3289300" cy="2719705"/>
            <wp:effectExtent l="0" t="0" r="635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7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1D2" w:rsidRPr="001F2056" w:rsidRDefault="008251D2" w:rsidP="008251D2">
      <w:pPr>
        <w:ind w:firstLine="684"/>
        <w:jc w:val="center"/>
        <w:rPr>
          <w:lang w:val="uz-Cyrl-UZ"/>
        </w:rPr>
      </w:pPr>
      <w:r w:rsidRPr="001F2056">
        <w:rPr>
          <w:lang w:val="uz-Cyrl-UZ"/>
        </w:rPr>
        <w:t>1.1 – rasm</w:t>
      </w:r>
    </w:p>
    <w:p w:rsidR="008251D2" w:rsidRPr="001F2056" w:rsidRDefault="008251D2" w:rsidP="008251D2">
      <w:pPr>
        <w:ind w:firstLine="684"/>
        <w:jc w:val="center"/>
        <w:rPr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>1.2. Real yarim o’tkazgichli diod VAXsi 1.1- rasmda keltirilgan. Punktir chiziq bilan quyidagi tenglamagamos keluvchi ideal VAX ko’rsatilgan:</w:t>
      </w:r>
    </w:p>
    <w:p w:rsidR="008251D2" w:rsidRPr="001F2056" w:rsidRDefault="008251D2" w:rsidP="008251D2">
      <w:pPr>
        <w:rPr>
          <w:lang w:val="uz-Cyrl-UZ"/>
        </w:rPr>
      </w:pPr>
    </w:p>
    <w:p w:rsidR="008251D2" w:rsidRPr="001F2056" w:rsidRDefault="008251D2" w:rsidP="008251D2">
      <w:pPr>
        <w:jc w:val="center"/>
        <w:rPr>
          <w:lang w:val="uz-Cyrl-UZ"/>
        </w:rPr>
      </w:pPr>
      <w:r w:rsidRPr="001F2056">
        <w:rPr>
          <w:rFonts w:ascii="Arial" w:hAnsi="Arial" w:cs="Arial"/>
          <w:position w:val="-36"/>
        </w:rPr>
        <w:object w:dxaOrig="144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pt;height:55.15pt" o:ole="">
            <v:imagedata r:id="rId7" o:title=""/>
          </v:shape>
          <o:OLEObject Type="Embed" ProgID="Equation.3" ShapeID="_x0000_i1025" DrawAspect="Content" ObjectID="_1413644970" r:id="rId8"/>
        </w:object>
      </w:r>
      <w:r w:rsidRPr="001F2056">
        <w:rPr>
          <w:rFonts w:ascii="Arial" w:hAnsi="Arial" w:cs="Arial"/>
          <w:lang w:val="uz-Cyrl-UZ"/>
        </w:rPr>
        <w:t xml:space="preserve">      (1.1)</w:t>
      </w:r>
    </w:p>
    <w:p w:rsidR="008251D2" w:rsidRPr="001F2056" w:rsidRDefault="008251D2" w:rsidP="008251D2">
      <w:pPr>
        <w:rPr>
          <w:lang w:val="uz-Cyrl-UZ"/>
        </w:rPr>
      </w:pPr>
      <w:r w:rsidRPr="001F2056">
        <w:rPr>
          <w:lang w:val="uz-Cyrl-UZ"/>
        </w:rPr>
        <w:tab/>
        <w:t>T</w:t>
      </w:r>
      <w:r w:rsidRPr="008251D2">
        <w:rPr>
          <w:lang w:val="en-US"/>
        </w:rPr>
        <w:t>=</w:t>
      </w:r>
      <w:r w:rsidRPr="001F2056">
        <w:rPr>
          <w:lang w:val="uz-Cyrl-UZ"/>
        </w:rPr>
        <w:t xml:space="preserve">300 Kda </w:t>
      </w:r>
      <w:r w:rsidRPr="001F2056">
        <w:rPr>
          <w:lang w:val="en-US"/>
        </w:rPr>
        <w:t>U</w:t>
      </w:r>
      <w:r w:rsidRPr="001F2056">
        <w:rPr>
          <w:vertAlign w:val="subscript"/>
          <w:lang w:val="en-US"/>
        </w:rPr>
        <w:t>T</w:t>
      </w:r>
      <w:r w:rsidRPr="008251D2">
        <w:rPr>
          <w:lang w:val="en-US"/>
        </w:rPr>
        <w:t>=</w:t>
      </w:r>
      <w:r w:rsidRPr="001F2056">
        <w:rPr>
          <w:lang w:val="uz-Cyrl-UZ"/>
        </w:rPr>
        <w:t>26mV.</w:t>
      </w:r>
    </w:p>
    <w:p w:rsidR="008251D2" w:rsidRPr="008251D2" w:rsidRDefault="008251D2" w:rsidP="008251D2">
      <w:pPr>
        <w:tabs>
          <w:tab w:val="left" w:pos="6545"/>
        </w:tabs>
        <w:ind w:left="360"/>
        <w:jc w:val="center"/>
        <w:rPr>
          <w:rFonts w:ascii="Arial" w:hAnsi="Arial" w:cs="Arial"/>
          <w:lang w:val="en-US"/>
        </w:rPr>
      </w:pPr>
    </w:p>
    <w:p w:rsidR="008251D2" w:rsidRPr="001F2056" w:rsidRDefault="008251D2" w:rsidP="008251D2">
      <w:pPr>
        <w:ind w:firstLine="684"/>
        <w:jc w:val="both"/>
        <w:rPr>
          <w:lang w:val="uz-Cyrl-UZ"/>
        </w:rPr>
      </w:pPr>
      <w:r w:rsidRPr="001F2056">
        <w:rPr>
          <w:lang w:val="uz-Cyrl-UZ"/>
        </w:rPr>
        <w:t>Xarakteristikalar  yarim o’tkazgichli diod asosiy xossalarini namoyon etadi. Ochiq ҳolatda yarim o’tkazgichli dioddanmalummiqdorda to’ғri tok (</w:t>
      </w:r>
      <w:r w:rsidRPr="001F2056">
        <w:rPr>
          <w:rFonts w:ascii="Arial" w:hAnsi="Arial" w:cs="Arial"/>
          <w:position w:val="-14"/>
        </w:rPr>
        <w:object w:dxaOrig="900" w:dyaOrig="380">
          <v:shape id="_x0000_i1026" type="#_x0000_t75" style="width:61.7pt;height:29.9pt" o:ole="">
            <v:imagedata r:id="rId9" o:title=""/>
          </v:shape>
          <o:OLEObject Type="Embed" ProgID="Equation.3" ShapeID="_x0000_i1026" DrawAspect="Content" ObjectID="_1413644971" r:id="rId10"/>
        </w:object>
      </w:r>
      <w:r w:rsidRPr="001F2056">
        <w:rPr>
          <w:lang w:val="uz-Cyrl-UZ"/>
        </w:rPr>
        <w:t xml:space="preserve">) oqib o’tadi; bu ҳolat yarim o’tkazgichli diodga to’ғri kuchlanish </w:t>
      </w:r>
      <w:r w:rsidRPr="001F2056">
        <w:rPr>
          <w:rFonts w:ascii="Arial" w:hAnsi="Arial" w:cs="Arial"/>
          <w:position w:val="-14"/>
        </w:rPr>
        <w:object w:dxaOrig="560" w:dyaOrig="380">
          <v:shape id="_x0000_i1027" type="#_x0000_t75" style="width:44.9pt;height:30.85pt" o:ole="">
            <v:imagedata r:id="rId11" o:title=""/>
          </v:shape>
          <o:OLEObject Type="Embed" ProgID="Equation.3" ShapeID="_x0000_i1027" DrawAspect="Content" ObjectID="_1413644972" r:id="rId12"/>
        </w:object>
      </w:r>
      <w:r w:rsidRPr="001F2056">
        <w:rPr>
          <w:lang w:val="uz-Cyrl-UZ"/>
        </w:rPr>
        <w:t>berish natijasida taminlanadi:</w:t>
      </w:r>
    </w:p>
    <w:p w:rsidR="008251D2" w:rsidRPr="001F2056" w:rsidRDefault="008251D2" w:rsidP="008251D2">
      <w:pPr>
        <w:ind w:firstLine="684"/>
        <w:jc w:val="both"/>
        <w:rPr>
          <w:lang w:val="uz-Cyrl-UZ"/>
        </w:rPr>
      </w:pPr>
    </w:p>
    <w:p w:rsidR="008251D2" w:rsidRPr="001F2056" w:rsidRDefault="008251D2" w:rsidP="008251D2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en-US"/>
        </w:rPr>
        <w:drawing>
          <wp:inline distT="0" distB="0" distL="0" distR="0">
            <wp:extent cx="1520190" cy="641350"/>
            <wp:effectExtent l="0" t="0" r="381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1D2" w:rsidRPr="001F2056" w:rsidRDefault="008251D2" w:rsidP="008251D2">
      <w:pPr>
        <w:ind w:left="-57" w:firstLine="819"/>
        <w:jc w:val="both"/>
        <w:rPr>
          <w:rFonts w:ascii="Arial" w:hAnsi="Arial" w:cs="Arial"/>
        </w:rPr>
      </w:pPr>
    </w:p>
    <w:p w:rsidR="008251D2" w:rsidRPr="001F2056" w:rsidRDefault="008251D2" w:rsidP="008251D2">
      <w:pPr>
        <w:ind w:left="-57" w:firstLine="819"/>
        <w:jc w:val="both"/>
        <w:rPr>
          <w:lang w:val="uz-Cyrl-UZ"/>
        </w:rPr>
      </w:pPr>
      <w:r w:rsidRPr="001F2056">
        <w:rPr>
          <w:lang w:val="uz-Cyrl-UZ"/>
        </w:rPr>
        <w:t xml:space="preserve">Berk ҳolatda yarim o’tkazgichli dioddan juda kichik teskari tok </w:t>
      </w:r>
      <w:r w:rsidRPr="001F2056">
        <w:rPr>
          <w:rFonts w:ascii="Arial" w:hAnsi="Arial" w:cs="Arial"/>
          <w:position w:val="-12"/>
        </w:rPr>
        <w:object w:dxaOrig="440" w:dyaOrig="360">
          <v:shape id="_x0000_i1028" type="#_x0000_t75" style="width:42.1pt;height:32.75pt" o:ole="">
            <v:imagedata r:id="rId14" o:title=""/>
          </v:shape>
          <o:OLEObject Type="Embed" ProgID="Equation.3" ShapeID="_x0000_i1028" DrawAspect="Content" ObjectID="_1413644973" r:id="rId15"/>
        </w:object>
      </w:r>
      <w:r w:rsidRPr="001F2056">
        <w:rPr>
          <w:rFonts w:ascii="Arial" w:hAnsi="Arial" w:cs="Arial"/>
        </w:rPr>
        <w:t>(</w:t>
      </w:r>
      <w:r w:rsidRPr="001F2056">
        <w:rPr>
          <w:rFonts w:ascii="Arial" w:hAnsi="Arial" w:cs="Arial"/>
          <w:position w:val="-6"/>
        </w:rPr>
        <w:object w:dxaOrig="499" w:dyaOrig="279">
          <v:shape id="_x0000_i1029" type="#_x0000_t75" style="width:41.15pt;height:22.45pt" o:ole="">
            <v:imagedata r:id="rId16" o:title=""/>
          </v:shape>
          <o:OLEObject Type="Embed" ProgID="Equation.3" ShapeID="_x0000_i1029" DrawAspect="Content" ObjectID="_1413644974" r:id="rId17"/>
        </w:object>
      </w:r>
      <w:r w:rsidRPr="001F2056">
        <w:rPr>
          <w:rFonts w:ascii="Arial" w:hAnsi="Arial" w:cs="Arial"/>
        </w:rPr>
        <w:t>)</w: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lang w:val="uz-Cyrl-UZ"/>
        </w:rPr>
        <w:t xml:space="preserve">oqib o’tadi. Bu tokning qiymati germaniyli diodlarda </w:t>
      </w:r>
      <w:r w:rsidRPr="008251D2">
        <w:rPr>
          <w:lang w:val="en-US"/>
        </w:rPr>
        <w:t>10</w:t>
      </w:r>
      <w:r w:rsidRPr="008251D2">
        <w:rPr>
          <w:vertAlign w:val="superscript"/>
          <w:lang w:val="en-US"/>
        </w:rPr>
        <w:t>-5</w:t>
      </w:r>
      <w:r w:rsidRPr="008251D2">
        <w:rPr>
          <w:lang w:val="en-US"/>
        </w:rPr>
        <w:t xml:space="preserve"> – 10</w:t>
      </w:r>
      <w:r w:rsidRPr="008251D2">
        <w:rPr>
          <w:vertAlign w:val="superscript"/>
          <w:lang w:val="en-US"/>
        </w:rPr>
        <w:t>-6</w:t>
      </w:r>
      <w:r w:rsidRPr="008251D2">
        <w:rPr>
          <w:lang w:val="en-US"/>
        </w:rPr>
        <w:t>A,</w:t>
      </w:r>
      <w:r w:rsidRPr="001F2056">
        <w:rPr>
          <w:lang w:val="uz-Cyrl-UZ"/>
        </w:rPr>
        <w:t xml:space="preserve"> kremniyli diodlarda esa </w:t>
      </w:r>
      <w:r w:rsidRPr="008251D2">
        <w:rPr>
          <w:lang w:val="en-US"/>
        </w:rPr>
        <w:t>10</w:t>
      </w:r>
      <w:r w:rsidRPr="008251D2">
        <w:rPr>
          <w:vertAlign w:val="superscript"/>
          <w:lang w:val="en-US"/>
        </w:rPr>
        <w:t>-9</w:t>
      </w:r>
      <w:r w:rsidRPr="008251D2">
        <w:rPr>
          <w:lang w:val="en-US"/>
        </w:rPr>
        <w:t xml:space="preserve"> – 10</w:t>
      </w:r>
      <w:r w:rsidRPr="008251D2">
        <w:rPr>
          <w:vertAlign w:val="superscript"/>
          <w:lang w:val="en-US"/>
        </w:rPr>
        <w:t>-12</w:t>
      </w:r>
      <w:r w:rsidRPr="008251D2">
        <w:rPr>
          <w:lang w:val="en-US"/>
        </w:rPr>
        <w:t>A</w:t>
      </w:r>
      <w:r w:rsidRPr="001F2056">
        <w:rPr>
          <w:lang w:val="uz-Cyrl-UZ"/>
        </w:rPr>
        <w:t xml:space="preserve"> tartibga ega. YArim o’tkazgichli diodning berk ҳolati unga teskari kuchlanish </w:t>
      </w:r>
      <w:r w:rsidRPr="001F2056">
        <w:rPr>
          <w:rFonts w:ascii="Arial" w:hAnsi="Arial" w:cs="Arial"/>
          <w:position w:val="-12"/>
        </w:rPr>
        <w:object w:dxaOrig="499" w:dyaOrig="360">
          <v:shape id="_x0000_i1030" type="#_x0000_t75" style="width:40.2pt;height:29.9pt" o:ole="">
            <v:imagedata r:id="rId18" o:title=""/>
          </v:shape>
          <o:OLEObject Type="Embed" ProgID="Equation.3" ShapeID="_x0000_i1030" DrawAspect="Content" ObjectID="_1413644975" r:id="rId19"/>
        </w:objec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lang w:val="uz-Cyrl-UZ"/>
        </w:rPr>
        <w:t>berish natitijasida amalga oshiriladi:</w:t>
      </w:r>
    </w:p>
    <w:p w:rsidR="008251D2" w:rsidRPr="001F2056" w:rsidRDefault="008251D2" w:rsidP="008251D2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 w:eastAsia="en-US"/>
        </w:rPr>
        <w:drawing>
          <wp:inline distT="0" distB="0" distL="0" distR="0">
            <wp:extent cx="1638935" cy="6889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1D2" w:rsidRPr="001F2056" w:rsidRDefault="008251D2" w:rsidP="008251D2">
      <w:pPr>
        <w:jc w:val="center"/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ab/>
        <w:t xml:space="preserve">1.1-rasmdan ko’rinib turibdiki, real yarim o’tkazgichli diod VAXsining to’ғri shoҳobchasi nazariy xarakteristikaga nisbatan bo’saғaviy kuchlanish qiymati bilan ifodalanadigan </w:t>
      </w:r>
      <w:r w:rsidRPr="001F2056">
        <w:rPr>
          <w:rFonts w:ascii="Arial" w:hAnsi="Arial" w:cs="Arial"/>
          <w:position w:val="-14"/>
        </w:rPr>
        <w:object w:dxaOrig="400" w:dyaOrig="380">
          <v:shape id="_x0000_i1031" type="#_x0000_t75" style="width:31.8pt;height:30.85pt" o:ole="">
            <v:imagedata r:id="rId21" o:title=""/>
          </v:shape>
          <o:OLEObject Type="Embed" ProgID="Equation.3" ShapeID="_x0000_i1031" DrawAspect="Content" ObjectID="_1413644976" r:id="rId22"/>
        </w:objec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lang w:val="uz-Cyrl-UZ"/>
        </w:rPr>
        <w:t xml:space="preserve">sezilarli to’ғri tok yuzaga keladigan ancha yuqori to’ғri kuchlanish soҳasiga siljigan. Germaniyli diodlarda </w:t>
      </w:r>
      <w:r w:rsidRPr="001F2056">
        <w:rPr>
          <w:rFonts w:ascii="Arial" w:hAnsi="Arial" w:cs="Arial"/>
          <w:position w:val="-14"/>
        </w:rPr>
        <w:object w:dxaOrig="1620" w:dyaOrig="380">
          <v:shape id="_x0000_i1032" type="#_x0000_t75" style="width:109.4pt;height:26.2pt" o:ole="">
            <v:imagedata r:id="rId23" o:title=""/>
          </v:shape>
          <o:OLEObject Type="Embed" ProgID="Equation.3" ShapeID="_x0000_i1032" DrawAspect="Content" ObjectID="_1413644977" r:id="rId24"/>
        </w:object>
      </w:r>
      <w:r w:rsidRPr="001F2056">
        <w:rPr>
          <w:lang w:val="uz-Cyrl-UZ"/>
        </w:rPr>
        <w:t xml:space="preserve">V, kremniyli diodlarda - </w:t>
      </w:r>
      <w:r w:rsidRPr="001F2056">
        <w:rPr>
          <w:rFonts w:ascii="Arial" w:hAnsi="Arial" w:cs="Arial"/>
          <w:position w:val="-14"/>
        </w:rPr>
        <w:object w:dxaOrig="1600" w:dyaOrig="380">
          <v:shape id="_x0000_i1033" type="#_x0000_t75" style="width:105.65pt;height:25.25pt" o:ole="">
            <v:imagedata r:id="rId25" o:title=""/>
          </v:shape>
          <o:OLEObject Type="Embed" ProgID="Equation.3" ShapeID="_x0000_i1033" DrawAspect="Content" ObjectID="_1413644978" r:id="rId26"/>
        </w:object>
      </w:r>
      <w:r w:rsidRPr="001F2056">
        <w:rPr>
          <w:lang w:val="uz-Cyrl-UZ"/>
        </w:rPr>
        <w:t xml:space="preserve">V. </w:t>
      </w:r>
      <w:r w:rsidRPr="001F2056">
        <w:rPr>
          <w:rFonts w:ascii="Arial" w:hAnsi="Arial" w:cs="Arial"/>
          <w:position w:val="-14"/>
        </w:rPr>
        <w:object w:dxaOrig="880" w:dyaOrig="380">
          <v:shape id="_x0000_i1034" type="#_x0000_t75" style="width:61.7pt;height:27.1pt" o:ole="">
            <v:imagedata r:id="rId27" o:title=""/>
          </v:shape>
          <o:OLEObject Type="Embed" ProgID="Equation.3" ShapeID="_x0000_i1034" DrawAspect="Content" ObjectID="_1413644979" r:id="rId28"/>
        </w:object>
      </w:r>
      <w:r w:rsidRPr="001F2056">
        <w:rPr>
          <w:lang w:val="uz-Cyrl-UZ"/>
        </w:rPr>
        <w:t xml:space="preserve">bo’lganda VAX to’ғri shoҳobchasining egilishi diod baza soҳasining qarshiligi </w:t>
      </w:r>
      <w:r w:rsidRPr="001F2056">
        <w:rPr>
          <w:rFonts w:ascii="Arial" w:hAnsi="Arial" w:cs="Arial"/>
          <w:position w:val="-10"/>
        </w:rPr>
        <w:object w:dxaOrig="340" w:dyaOrig="340">
          <v:shape id="_x0000_i1035" type="#_x0000_t75" style="width:23.4pt;height:23.4pt" o:ole="">
            <v:imagedata r:id="rId29" o:title=""/>
          </v:shape>
          <o:OLEObject Type="Embed" ProgID="Equation.3" ShapeID="_x0000_i1035" DrawAspect="Content" ObjectID="_1413644980" r:id="rId30"/>
        </w:object>
      </w:r>
      <w:r w:rsidRPr="001F2056">
        <w:rPr>
          <w:lang w:val="uz-Cyrl-UZ"/>
        </w:rPr>
        <w:t xml:space="preserve"> bilan aniqlanadi.</w:t>
      </w:r>
    </w:p>
    <w:p w:rsidR="008251D2" w:rsidRPr="001F2056" w:rsidRDefault="008251D2" w:rsidP="008251D2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>YArim o’tkazgichli diod VAXsiga tashqimuҳit temperaturasining tasiri 1.2-rasm bilan tushuntiriladi. Temperatura ortganda to’ғri va teskari tok ortadi.</w:t>
      </w:r>
    </w:p>
    <w:p w:rsidR="008251D2" w:rsidRPr="001F2056" w:rsidRDefault="008251D2" w:rsidP="008251D2">
      <w:pPr>
        <w:rPr>
          <w:lang w:val="uz-Cyrl-UZ"/>
        </w:rPr>
      </w:pPr>
    </w:p>
    <w:p w:rsidR="008251D2" w:rsidRPr="001F2056" w:rsidRDefault="008251D2" w:rsidP="008251D2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en-US"/>
        </w:rPr>
        <w:drawing>
          <wp:inline distT="0" distB="0" distL="0" distR="0">
            <wp:extent cx="3799840" cy="29686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40" cy="29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1D2" w:rsidRPr="001F2056" w:rsidRDefault="008251D2" w:rsidP="008251D2">
      <w:pPr>
        <w:jc w:val="center"/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jc w:val="center"/>
        <w:rPr>
          <w:lang w:val="uz-Cyrl-UZ"/>
        </w:rPr>
      </w:pPr>
      <w:r w:rsidRPr="001F2056">
        <w:rPr>
          <w:lang w:val="uz-Cyrl-UZ"/>
        </w:rPr>
        <w:t>1.2 - rasm</w:t>
      </w:r>
    </w:p>
    <w:p w:rsidR="008251D2" w:rsidRPr="001F2056" w:rsidRDefault="008251D2" w:rsidP="008251D2">
      <w:pPr>
        <w:ind w:firstLine="684"/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ind w:firstLine="684"/>
        <w:jc w:val="both"/>
        <w:rPr>
          <w:lang w:val="uz-Cyrl-UZ"/>
        </w:rPr>
      </w:pPr>
      <w:r w:rsidRPr="001F2056">
        <w:rPr>
          <w:lang w:val="uz-Cyrl-UZ"/>
        </w:rPr>
        <w:t>YArim o’tkazgichli diodga temperatura tasirini ҳisobga oladigan asosiy parametrlar bo’lib quyidagilar ҳisoblanadi:</w:t>
      </w:r>
    </w:p>
    <w:p w:rsidR="008251D2" w:rsidRPr="001F2056" w:rsidRDefault="008251D2" w:rsidP="008251D2">
      <w:pPr>
        <w:ind w:firstLine="684"/>
        <w:jc w:val="both"/>
        <w:rPr>
          <w:lang w:val="uz-Cyrl-UZ"/>
        </w:rPr>
      </w:pPr>
    </w:p>
    <w:p w:rsidR="008251D2" w:rsidRPr="001F2056" w:rsidRDefault="008251D2" w:rsidP="008251D2">
      <w:pPr>
        <w:ind w:firstLine="684"/>
        <w:jc w:val="both"/>
        <w:rPr>
          <w:lang w:val="uz-Cyrl-UZ"/>
        </w:rPr>
      </w:pPr>
      <w:r w:rsidRPr="001F2056">
        <w:rPr>
          <w:lang w:val="uz-Cyrl-UZ"/>
        </w:rPr>
        <w:t xml:space="preserve">Kuchlanishning temperaturaviy koeffitsinti </w:t>
      </w:r>
      <w:r w:rsidRPr="001F2056">
        <w:rPr>
          <w:rFonts w:ascii="Arial" w:hAnsi="Arial" w:cs="Arial"/>
          <w:i/>
        </w:rPr>
        <w:t>α</w:t>
      </w:r>
      <w:r w:rsidRPr="001F2056">
        <w:rPr>
          <w:rFonts w:ascii="Arial" w:hAnsi="Arial" w:cs="Arial"/>
          <w:i/>
          <w:vertAlign w:val="subscript"/>
          <w:lang w:val="en-US"/>
        </w:rPr>
        <w:t>t</w:t>
      </w:r>
    </w:p>
    <w:p w:rsidR="008251D2" w:rsidRPr="001F2056" w:rsidRDefault="008251D2" w:rsidP="008251D2">
      <w:pPr>
        <w:ind w:firstLine="684"/>
        <w:rPr>
          <w:rFonts w:ascii="Arial" w:hAnsi="Arial" w:cs="Arial"/>
          <w:vertAlign w:val="subscript"/>
          <w:lang w:val="uz-Cyrl-UZ"/>
        </w:rPr>
      </w:pPr>
    </w:p>
    <w:p w:rsidR="008251D2" w:rsidRPr="001F2056" w:rsidRDefault="008251D2" w:rsidP="008251D2">
      <w:pPr>
        <w:ind w:firstLine="684"/>
        <w:jc w:val="center"/>
        <w:rPr>
          <w:rFonts w:ascii="Arial" w:hAnsi="Arial" w:cs="Arial"/>
          <w:lang w:val="uz-Cyrl-UZ"/>
        </w:rPr>
      </w:pPr>
      <w:r w:rsidRPr="001F2056">
        <w:rPr>
          <w:rFonts w:ascii="Arial" w:hAnsi="Arial" w:cs="Arial"/>
          <w:position w:val="-32"/>
        </w:rPr>
        <w:object w:dxaOrig="2140" w:dyaOrig="760">
          <v:shape id="_x0000_i1036" type="#_x0000_t75" style="width:229.1pt;height:49.55pt" o:ole="">
            <v:imagedata r:id="rId32" o:title=""/>
          </v:shape>
          <o:OLEObject Type="Embed" ProgID="Equation.3" ShapeID="_x0000_i1036" DrawAspect="Content" ObjectID="_1413644981" r:id="rId33"/>
        </w:object>
      </w:r>
      <w:r w:rsidRPr="008251D2">
        <w:rPr>
          <w:rFonts w:ascii="Arial" w:hAnsi="Arial" w:cs="Arial"/>
          <w:lang w:val="en-US"/>
        </w:rPr>
        <w:t xml:space="preserve">  </w:t>
      </w:r>
      <w:r w:rsidRPr="001F2056">
        <w:rPr>
          <w:lang w:val="uz-Cyrl-UZ"/>
        </w:rPr>
        <w:t>(1.2)</w:t>
      </w:r>
      <w:r w:rsidRPr="008251D2">
        <w:rPr>
          <w:rFonts w:ascii="Arial" w:hAnsi="Arial" w:cs="Arial"/>
          <w:lang w:val="en-US"/>
        </w:rPr>
        <w:t xml:space="preserve">                                                 </w:t>
      </w:r>
    </w:p>
    <w:p w:rsidR="008251D2" w:rsidRPr="001F2056" w:rsidRDefault="008251D2" w:rsidP="008251D2">
      <w:pPr>
        <w:ind w:firstLine="684"/>
        <w:jc w:val="both"/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ind w:firstLine="684"/>
        <w:jc w:val="both"/>
        <w:rPr>
          <w:u w:val="single"/>
          <w:lang w:val="uz-Cyrl-UZ"/>
        </w:rPr>
      </w:pPr>
      <w:r w:rsidRPr="001F2056">
        <w:rPr>
          <w:lang w:val="uz-Cyrl-UZ"/>
        </w:rPr>
        <w:t xml:space="preserve">va  teskari tokni </w:t>
      </w:r>
      <w:r w:rsidRPr="001F2056">
        <w:rPr>
          <w:i/>
          <w:lang w:val="uz-Cyrl-UZ"/>
        </w:rPr>
        <w:t>em</w:t>
      </w:r>
      <w:r w:rsidRPr="001F2056">
        <w:rPr>
          <w:lang w:val="uz-Cyrl-UZ"/>
        </w:rPr>
        <w:t xml:space="preserve">artaga o’zgarishigamos keluvchi temperatura </w:t>
      </w:r>
      <w:r w:rsidRPr="008251D2">
        <w:rPr>
          <w:rFonts w:ascii="Arial" w:hAnsi="Arial" w:cs="Arial"/>
          <w:i/>
          <w:lang w:val="en-US"/>
        </w:rPr>
        <w:t>t*</w: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lang w:val="uz-Cyrl-UZ"/>
        </w:rPr>
        <w:t>:</w:t>
      </w:r>
    </w:p>
    <w:p w:rsidR="008251D2" w:rsidRPr="001F2056" w:rsidRDefault="008251D2" w:rsidP="008251D2">
      <w:pPr>
        <w:ind w:firstLine="684"/>
        <w:rPr>
          <w:rFonts w:ascii="Arial" w:hAnsi="Arial" w:cs="Arial"/>
          <w:lang w:val="uz-Cyrl-UZ"/>
        </w:rPr>
      </w:pPr>
    </w:p>
    <w:p w:rsidR="008251D2" w:rsidRPr="008251D2" w:rsidRDefault="008251D2" w:rsidP="008251D2">
      <w:pPr>
        <w:ind w:firstLine="684"/>
        <w:jc w:val="center"/>
        <w:rPr>
          <w:rFonts w:ascii="Arial" w:hAnsi="Arial" w:cs="Arial"/>
          <w:lang w:val="en-US"/>
        </w:rPr>
      </w:pPr>
      <w:r w:rsidRPr="001F2056">
        <w:rPr>
          <w:rFonts w:ascii="Arial" w:hAnsi="Arial" w:cs="Arial"/>
          <w:lang w:val="uz-Cyrl-UZ"/>
        </w:rPr>
        <w:t xml:space="preserve">     </w:t>
      </w:r>
      <w:r w:rsidRPr="001F2056">
        <w:rPr>
          <w:rFonts w:ascii="Arial" w:hAnsi="Arial" w:cs="Arial"/>
          <w:position w:val="-12"/>
        </w:rPr>
        <w:object w:dxaOrig="2020" w:dyaOrig="560">
          <v:shape id="_x0000_i1037" type="#_x0000_t75" style="width:212.25pt;height:46.75pt" o:ole="">
            <v:imagedata r:id="rId34" o:title=""/>
          </v:shape>
          <o:OLEObject Type="Embed" ProgID="Equation.3" ShapeID="_x0000_i1037" DrawAspect="Content" ObjectID="_1413644982" r:id="rId35"/>
        </w:object>
      </w:r>
      <w:r w:rsidRPr="008251D2">
        <w:rPr>
          <w:rFonts w:ascii="Arial" w:hAnsi="Arial" w:cs="Arial"/>
          <w:lang w:val="en-US"/>
        </w:rPr>
        <w:t xml:space="preserve">   </w:t>
      </w:r>
      <w:r w:rsidRPr="001F2056">
        <w:rPr>
          <w:lang w:val="uz-Cyrl-UZ"/>
        </w:rPr>
        <w:t>(1.3)</w:t>
      </w:r>
      <w:r w:rsidRPr="008251D2">
        <w:rPr>
          <w:rFonts w:ascii="Arial" w:hAnsi="Arial" w:cs="Arial"/>
          <w:lang w:val="en-US"/>
        </w:rPr>
        <w:t xml:space="preserve">                                              </w:t>
      </w:r>
    </w:p>
    <w:p w:rsidR="008251D2" w:rsidRPr="001F2056" w:rsidRDefault="008251D2" w:rsidP="008251D2">
      <w:pPr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>2. Laboratoriya ishini bajarish uchun topshiriq:</w:t>
      </w:r>
    </w:p>
    <w:p w:rsidR="008251D2" w:rsidRPr="001F2056" w:rsidRDefault="008251D2" w:rsidP="008251D2">
      <w:pPr>
        <w:jc w:val="both"/>
        <w:rPr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>2.1. Laboratoriya ishini bajarishdan avval sxema (1.3-rasm), o’lchash usullari, qo’llaniladigan o’lchov asboblari  bilan tanishib chiqish kerak</w:t>
      </w:r>
    </w:p>
    <w:p w:rsidR="008251D2" w:rsidRPr="001F2056" w:rsidRDefault="008251D2" w:rsidP="008251D2">
      <w:pPr>
        <w:jc w:val="center"/>
        <w:rPr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 xml:space="preserve">2.2. YArim o’tkazgichli diod VAXsining to’ғri shoҳobchasi </w:t>
      </w:r>
      <w:r w:rsidRPr="001F2056">
        <w:rPr>
          <w:rFonts w:ascii="Arial" w:hAnsi="Arial" w:cs="Arial"/>
          <w:position w:val="-14"/>
        </w:rPr>
        <w:object w:dxaOrig="1680" w:dyaOrig="380">
          <v:shape id="_x0000_i1038" type="#_x0000_t75" style="width:116.9pt;height:26.2pt" o:ole="">
            <v:imagedata r:id="rId36" o:title=""/>
          </v:shape>
          <o:OLEObject Type="Embed" ProgID="Equation.3" ShapeID="_x0000_i1038" DrawAspect="Content" ObjectID="_1413644983" r:id="rId37"/>
        </w:object>
      </w:r>
      <w:r w:rsidRPr="001F2056">
        <w:rPr>
          <w:lang w:val="uz-Cyrl-UZ"/>
        </w:rPr>
        <w:t>ni o’lchang (1.1-rasm). Tajribani ikki turdagi - germaniyli va kremniyli diodlar uchun bajaring.</w:t>
      </w:r>
    </w:p>
    <w:p w:rsidR="008251D2" w:rsidRPr="001F2056" w:rsidRDefault="008251D2" w:rsidP="008251D2">
      <w:pPr>
        <w:rPr>
          <w:lang w:val="uz-Cyrl-UZ"/>
        </w:rPr>
      </w:pPr>
    </w:p>
    <w:p w:rsidR="008251D2" w:rsidRPr="001F2056" w:rsidRDefault="008251D2" w:rsidP="008251D2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en-US"/>
        </w:rPr>
        <w:drawing>
          <wp:inline distT="0" distB="0" distL="0" distR="0">
            <wp:extent cx="4773930" cy="213741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930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1D2" w:rsidRPr="001F2056" w:rsidRDefault="008251D2" w:rsidP="008251D2">
      <w:pPr>
        <w:jc w:val="center"/>
        <w:rPr>
          <w:lang w:val="uz-Cyrl-UZ"/>
        </w:rPr>
      </w:pPr>
      <w:r w:rsidRPr="001F2056">
        <w:rPr>
          <w:lang w:val="uz-Cyrl-UZ"/>
        </w:rPr>
        <w:t>1.3 – rasm.</w:t>
      </w:r>
    </w:p>
    <w:p w:rsidR="008251D2" w:rsidRPr="001F2056" w:rsidRDefault="008251D2" w:rsidP="008251D2">
      <w:pPr>
        <w:jc w:val="center"/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jc w:val="center"/>
        <w:rPr>
          <w:lang w:val="uz-Cyrl-UZ"/>
        </w:rPr>
      </w:pPr>
      <w:r w:rsidRPr="001F2056">
        <w:rPr>
          <w:lang w:val="uz-Cyrl-UZ"/>
        </w:rPr>
        <w:t>Tajriba bajarish uchun tavsiyalar:</w:t>
      </w:r>
    </w:p>
    <w:p w:rsidR="008251D2" w:rsidRPr="001F2056" w:rsidRDefault="008251D2" w:rsidP="008251D2">
      <w:pPr>
        <w:ind w:firstLine="684"/>
        <w:jc w:val="both"/>
        <w:rPr>
          <w:lang w:val="uz-Cyrl-UZ"/>
        </w:rPr>
      </w:pPr>
      <w:r w:rsidRPr="001F2056">
        <w:rPr>
          <w:lang w:val="uz-Cyrl-UZ"/>
        </w:rPr>
        <w:lastRenderedPageBreak/>
        <w:t>YArim o’tkazgichli diod to’ғri toki (</w:t>
      </w:r>
      <w:r w:rsidRPr="001F2056">
        <w:rPr>
          <w:rFonts w:ascii="Arial" w:hAnsi="Arial" w:cs="Arial"/>
          <w:position w:val="-14"/>
        </w:rPr>
        <w:object w:dxaOrig="499" w:dyaOrig="380">
          <v:shape id="_x0000_i1039" type="#_x0000_t75" style="width:40.2pt;height:29pt" o:ole="">
            <v:imagedata r:id="rId39" o:title=""/>
          </v:shape>
          <o:OLEObject Type="Embed" ProgID="Equation.3" ShapeID="_x0000_i1039" DrawAspect="Content" ObjectID="_1413644984" r:id="rId40"/>
        </w:object>
      </w:r>
      <w:r w:rsidRPr="001F2056">
        <w:rPr>
          <w:rFonts w:ascii="Arial" w:hAnsi="Arial" w:cs="Arial"/>
          <w:lang w:val="uz-Cyrl-UZ"/>
        </w:rPr>
        <w:t xml:space="preserve">) </w:t>
      </w:r>
      <w:r w:rsidRPr="001F2056">
        <w:rPr>
          <w:lang w:val="uz-Cyrl-UZ"/>
        </w:rPr>
        <w:t xml:space="preserve">kuchlanishga kuchli ravishda boғliq (1.1- rasm) bo’gani sababli tokni cheklash uchun </w:t>
      </w:r>
      <w:r w:rsidRPr="001F2056">
        <w:rPr>
          <w:rFonts w:ascii="Arial" w:hAnsi="Arial" w:cs="Arial"/>
          <w:position w:val="-14"/>
        </w:rPr>
        <w:object w:dxaOrig="1574" w:dyaOrig="389">
          <v:shape id="_x0000_i1040" type="#_x0000_t75" style="width:70.15pt;height:29.9pt" o:ole="">
            <v:imagedata r:id="rId41" o:title=""/>
          </v:shape>
          <o:OLEObject Type="Embed" ProgID="Equation.3" ShapeID="_x0000_i1040" DrawAspect="Content" ObjectID="_1413644985" r:id="rId42"/>
        </w:object>
      </w:r>
      <w:r w:rsidRPr="001F2056">
        <w:rPr>
          <w:lang w:val="uz-Cyrl-UZ"/>
        </w:rPr>
        <w:t xml:space="preserve">yarim o’tkazgichli diodga ketma – ket chegaralovchi qarshilik </w:t>
      </w:r>
      <w:r w:rsidRPr="001F2056">
        <w:rPr>
          <w:i/>
          <w:iCs/>
          <w:lang w:val="uz-Cyrl-UZ"/>
        </w:rPr>
        <w:t>R</w:t>
      </w:r>
      <w:r w:rsidRPr="001F2056">
        <w:rPr>
          <w:lang w:val="uz-Cyrl-UZ"/>
        </w:rPr>
        <w:t xml:space="preserve">=560 Om ulash kerak (1.3- rasm). YArim o’tkazgichli diod VAXsini amalda o’lchash qulay, buning uchun diodga kerakli tok qiymatini </w:t>
      </w:r>
      <w:r w:rsidRPr="001F2056">
        <w:rPr>
          <w:position w:val="-14"/>
        </w:rPr>
        <w:object w:dxaOrig="499" w:dyaOrig="380">
          <v:shape id="_x0000_i1041" type="#_x0000_t75" style="width:45.8pt;height:34.6pt" o:ole="">
            <v:imagedata r:id="rId43" o:title=""/>
          </v:shape>
          <o:OLEObject Type="Embed" ProgID="Equation.3" ShapeID="_x0000_i1041" DrawAspect="Content" ObjectID="_1413644986" r:id="rId44"/>
        </w:object>
      </w:r>
      <w:r w:rsidRPr="001F2056">
        <w:rPr>
          <w:lang w:val="uz-Cyrl-UZ"/>
        </w:rPr>
        <w:t>berib borib,  ungamos keladigan kuchlanish qiymat</w:t>
      </w:r>
      <w:r w:rsidRPr="001F2056">
        <w:rPr>
          <w:rFonts w:ascii="Arial" w:hAnsi="Arial" w:cs="Arial"/>
          <w:position w:val="-14"/>
          <w:lang w:val="en-US"/>
        </w:rPr>
        <w:object w:dxaOrig="560" w:dyaOrig="380">
          <v:shape id="_x0000_i1042" type="#_x0000_t75" style="width:45.8pt;height:31.8pt" o:ole="">
            <v:imagedata r:id="rId45" o:title=""/>
          </v:shape>
          <o:OLEObject Type="Embed" ProgID="Equation.3" ShapeID="_x0000_i1042" DrawAspect="Content" ObjectID="_1413644987" r:id="rId46"/>
        </w:object>
      </w:r>
      <w:r w:rsidRPr="001F2056">
        <w:rPr>
          <w:lang w:val="uz-Cyrl-UZ"/>
        </w:rPr>
        <w:t xml:space="preserve"> yozib boriladi.</w:t>
      </w:r>
    </w:p>
    <w:p w:rsidR="008251D2" w:rsidRPr="001F2056" w:rsidRDefault="008251D2" w:rsidP="008251D2">
      <w:pPr>
        <w:ind w:firstLine="684"/>
        <w:jc w:val="both"/>
        <w:rPr>
          <w:lang w:val="uz-Cyrl-UZ"/>
        </w:rPr>
      </w:pPr>
      <w:r w:rsidRPr="001F2056">
        <w:rPr>
          <w:lang w:val="uz-Cyrl-UZ"/>
        </w:rPr>
        <w:t xml:space="preserve">Tajriba vaqtida bo’saғaviy kuchlanish qiymati </w:t>
      </w:r>
      <w:r w:rsidRPr="001F2056">
        <w:rPr>
          <w:rFonts w:ascii="Arial" w:hAnsi="Arial" w:cs="Arial"/>
          <w:position w:val="-14"/>
        </w:rPr>
        <w:object w:dxaOrig="400" w:dyaOrig="380">
          <v:shape id="_x0000_i1043" type="#_x0000_t75" style="width:31.8pt;height:30.85pt" o:ole="">
            <v:imagedata r:id="rId21" o:title=""/>
          </v:shape>
          <o:OLEObject Type="Embed" ProgID="Equation.3" ShapeID="_x0000_i1043" DrawAspect="Content" ObjectID="_1413644988" r:id="rId47"/>
        </w:object>
      </w:r>
      <w:r w:rsidRPr="001F2056">
        <w:rPr>
          <w:lang w:val="uz-Cyrl-UZ"/>
        </w:rPr>
        <w:t>ni (</w:t>
      </w:r>
      <w:r w:rsidRPr="001F2056">
        <w:rPr>
          <w:rFonts w:ascii="Arial" w:hAnsi="Arial" w:cs="Arial"/>
          <w:position w:val="-6"/>
        </w:rPr>
        <w:object w:dxaOrig="1180" w:dyaOrig="279">
          <v:shape id="_x0000_i1044" type="#_x0000_t75" style="width:1in;height:16.85pt" o:ole="">
            <v:imagedata r:id="rId48" o:title=""/>
          </v:shape>
          <o:OLEObject Type="Embed" ProgID="Equation.3" ShapeID="_x0000_i1044" DrawAspect="Content" ObjectID="_1413644989" r:id="rId49"/>
        </w:objec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lang w:val="uz-Cyrl-UZ"/>
        </w:rPr>
        <w:t>bo’lganda) yozib olish kerak.</w:t>
      </w:r>
    </w:p>
    <w:p w:rsidR="008251D2" w:rsidRPr="001F2056" w:rsidRDefault="008251D2" w:rsidP="008251D2">
      <w:pPr>
        <w:ind w:firstLine="684"/>
        <w:jc w:val="both"/>
        <w:rPr>
          <w:lang w:val="uz-Cyrl-UZ"/>
        </w:rPr>
      </w:pPr>
      <w:r w:rsidRPr="001F2056">
        <w:rPr>
          <w:lang w:val="uz-Cyrl-UZ"/>
        </w:rPr>
        <w:t xml:space="preserve">O’lchash natijalarini jadvalga yozib oling va olingan </w:t>
      </w:r>
      <w:r w:rsidRPr="001F2056">
        <w:rPr>
          <w:rFonts w:ascii="Arial" w:hAnsi="Arial" w:cs="Arial"/>
          <w:position w:val="-14"/>
        </w:rPr>
        <w:object w:dxaOrig="1680" w:dyaOrig="380">
          <v:shape id="_x0000_i1045" type="#_x0000_t75" style="width:126.25pt;height:29pt" o:ole="">
            <v:imagedata r:id="rId50" o:title=""/>
          </v:shape>
          <o:OLEObject Type="Embed" ProgID="Equation.3" ShapeID="_x0000_i1045" DrawAspect="Content" ObjectID="_1413644990" r:id="rId51"/>
        </w:object>
      </w:r>
      <w:r w:rsidRPr="001F2056">
        <w:rPr>
          <w:lang w:val="uz-Cyrl-UZ"/>
        </w:rPr>
        <w:t>boғliqlik grafigini chizing.</w:t>
      </w: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 xml:space="preserve">2.3. YArim o’tkazgichli diod VAXsining teskari shoҳobchasini </w:t>
      </w:r>
      <w:r w:rsidRPr="001F2056">
        <w:rPr>
          <w:rFonts w:ascii="Arial" w:hAnsi="Arial" w:cs="Arial"/>
          <w:position w:val="-12"/>
        </w:rPr>
        <w:object w:dxaOrig="1560" w:dyaOrig="360">
          <v:shape id="_x0000_i1046" type="#_x0000_t75" style="width:116.9pt;height:27.1pt" o:ole="">
            <v:imagedata r:id="rId52" o:title=""/>
          </v:shape>
          <o:OLEObject Type="Embed" ProgID="Equation.3" ShapeID="_x0000_i1046" DrawAspect="Content" ObjectID="_1413644991" r:id="rId53"/>
        </w:object>
      </w:r>
      <w:r w:rsidRPr="001F2056">
        <w:rPr>
          <w:lang w:val="uz-Cyrl-UZ"/>
        </w:rPr>
        <w:t>germaniyli diod uchun o’lchang (1.1- rasm).</w:t>
      </w:r>
    </w:p>
    <w:p w:rsidR="008251D2" w:rsidRPr="001F2056" w:rsidRDefault="008251D2" w:rsidP="008251D2">
      <w:pPr>
        <w:jc w:val="center"/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jc w:val="center"/>
        <w:rPr>
          <w:lang w:val="uz-Cyrl-UZ"/>
        </w:rPr>
      </w:pPr>
      <w:r w:rsidRPr="001F2056">
        <w:rPr>
          <w:lang w:val="uz-Cyrl-UZ"/>
        </w:rPr>
        <w:t>Tajriba bajarish uchun tavsiyalar:</w:t>
      </w:r>
    </w:p>
    <w:p w:rsidR="008251D2" w:rsidRPr="001F2056" w:rsidRDefault="008251D2" w:rsidP="008251D2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>YArim o’tkazgichli diod  teskari toki (</w:t>
      </w:r>
      <w:r w:rsidRPr="001F2056">
        <w:rPr>
          <w:rFonts w:ascii="Arial" w:hAnsi="Arial" w:cs="Arial"/>
          <w:position w:val="-12"/>
        </w:rPr>
        <w:object w:dxaOrig="440" w:dyaOrig="360">
          <v:shape id="_x0000_i1047" type="#_x0000_t75" style="width:31.8pt;height:28.05pt" o:ole="">
            <v:imagedata r:id="rId54" o:title=""/>
          </v:shape>
          <o:OLEObject Type="Embed" ProgID="Equation.3" ShapeID="_x0000_i1047" DrawAspect="Content" ObjectID="_1413644992" r:id="rId55"/>
        </w:object>
      </w:r>
      <w:r w:rsidRPr="001F2056">
        <w:rPr>
          <w:rFonts w:ascii="Arial" w:hAnsi="Arial" w:cs="Arial"/>
          <w:lang w:val="uz-Cyrl-UZ"/>
        </w:rPr>
        <w:t xml:space="preserve">) </w:t>
      </w:r>
      <w:r w:rsidRPr="001F2056">
        <w:rPr>
          <w:lang w:val="uz-Cyrl-UZ"/>
        </w:rPr>
        <w:t xml:space="preserve">kuchlanishga kuchli boғliq bo’lmaydi (1.1- rasm), shuning uchun VAXning teskari shoҳobchasini </w:t>
      </w:r>
      <w:r w:rsidRPr="001F2056">
        <w:rPr>
          <w:rFonts w:ascii="Arial" w:hAnsi="Arial" w:cs="Arial"/>
          <w:position w:val="-12"/>
          <w:lang w:val="en-US"/>
        </w:rPr>
        <w:object w:dxaOrig="499" w:dyaOrig="360">
          <v:shape id="_x0000_i1048" type="#_x0000_t75" style="width:41.15pt;height:29.9pt" o:ole="">
            <v:imagedata r:id="rId56" o:title=""/>
          </v:shape>
          <o:OLEObject Type="Embed" ProgID="Equation.3" ShapeID="_x0000_i1048" DrawAspect="Content" ObjectID="_1413644993" r:id="rId57"/>
        </w:object>
      </w:r>
      <w:r w:rsidRPr="001F2056">
        <w:rPr>
          <w:lang w:val="uz-Cyrl-UZ"/>
        </w:rPr>
        <w:t xml:space="preserve">kuchlanish </w: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lang w:val="uz-Cyrl-UZ"/>
        </w:rPr>
        <w:t xml:space="preserve">qiymati 0 dan </w:t>
      </w:r>
      <w:r w:rsidRPr="001F2056">
        <w:rPr>
          <w:position w:val="-14"/>
        </w:rPr>
        <w:object w:dxaOrig="760" w:dyaOrig="380">
          <v:shape id="_x0000_i1049" type="#_x0000_t75" style="width:1in;height:36.45pt" o:ole="">
            <v:imagedata r:id="rId58" o:title=""/>
          </v:shape>
          <o:OLEObject Type="Embed" ProgID="Equation.3" ShapeID="_x0000_i1049" DrawAspect="Content" ObjectID="_1413644994" r:id="rId59"/>
        </w:object>
      </w:r>
      <w:r w:rsidRPr="001F2056">
        <w:rPr>
          <w:lang w:val="uz-Cyrl-UZ"/>
        </w:rPr>
        <w:t xml:space="preserve">qiymatgacha oraliqda o’lchashmaqsadgamuvofiq. Bu  kuchlanish qiymatlarigamos keluvchi tokni o’lchash vaqtida, </w:t>
      </w:r>
      <w:r w:rsidRPr="001F2056">
        <w:rPr>
          <w:position w:val="-6"/>
          <w:lang w:val="en-US"/>
        </w:rPr>
        <w:object w:dxaOrig="560" w:dyaOrig="279">
          <v:shape id="_x0000_i1050" type="#_x0000_t75" style="width:40.2pt;height:19.65pt" o:ole="">
            <v:imagedata r:id="rId60" o:title=""/>
          </v:shape>
          <o:OLEObject Type="Embed" ProgID="Equation.3" ShapeID="_x0000_i1050" DrawAspect="Content" ObjectID="_1413644995" r:id="rId61"/>
        </w:object>
      </w:r>
      <w:r w:rsidRPr="001F2056">
        <w:rPr>
          <w:lang w:val="uz-Cyrl-UZ"/>
        </w:rPr>
        <w:t xml:space="preserve">dan </w:t>
      </w:r>
      <w:r w:rsidRPr="001F2056">
        <w:rPr>
          <w:rFonts w:ascii="Arial" w:hAnsi="Arial" w:cs="Arial"/>
          <w:position w:val="-12"/>
          <w:lang w:val="en-US"/>
        </w:rPr>
        <w:object w:dxaOrig="999" w:dyaOrig="360">
          <v:shape id="_x0000_i1051" type="#_x0000_t75" style="width:75.75pt;height:27.1pt" o:ole="">
            <v:imagedata r:id="rId62" o:title=""/>
          </v:shape>
          <o:OLEObject Type="Embed" ProgID="Equation.3" ShapeID="_x0000_i1051" DrawAspect="Content" ObjectID="_1413644996" r:id="rId63"/>
        </w:object>
      </w:r>
      <w:r w:rsidRPr="001F2056">
        <w:rPr>
          <w:lang w:val="uz-Cyrl-UZ"/>
        </w:rPr>
        <w:t>V oraliғidagina tok kuchli ravishda o’zgarishini inobatga olish kerak.</w:t>
      </w:r>
    </w:p>
    <w:p w:rsidR="008251D2" w:rsidRPr="001F2056" w:rsidRDefault="008251D2" w:rsidP="008251D2">
      <w:pPr>
        <w:jc w:val="both"/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jc w:val="both"/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>3. O’lchash natijalarini qayta ishlash:</w:t>
      </w:r>
    </w:p>
    <w:p w:rsidR="008251D2" w:rsidRPr="001F2056" w:rsidRDefault="008251D2" w:rsidP="008251D2">
      <w:pPr>
        <w:ind w:left="414" w:hanging="414"/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ind w:left="414" w:hanging="414"/>
        <w:jc w:val="both"/>
        <w:rPr>
          <w:lang w:val="uz-Cyrl-UZ"/>
        </w:rPr>
      </w:pPr>
      <w:r w:rsidRPr="001F2056">
        <w:rPr>
          <w:lang w:val="uz-Cyrl-UZ"/>
        </w:rPr>
        <w:t>3.1.  2.2 – bandgamuvofiq bajarilgan o’lchash natijalarini ishlash.</w:t>
      </w:r>
    </w:p>
    <w:p w:rsidR="008251D2" w:rsidRPr="001F2056" w:rsidRDefault="008251D2" w:rsidP="008251D2">
      <w:pPr>
        <w:ind w:firstLine="684"/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ind w:firstLine="684"/>
        <w:jc w:val="both"/>
        <w:rPr>
          <w:lang w:val="uz-Cyrl-UZ"/>
        </w:rPr>
      </w:pPr>
      <w:r w:rsidRPr="001F2056">
        <w:rPr>
          <w:lang w:val="uz-Cyrl-UZ"/>
        </w:rPr>
        <w:t>Tajribada olingan germaniyli va kremniyli YAD  VAXlarida ulargamos keluvchi 1.1- ifoda yordamida ҳisoblangan nazariy xarakteriskalarni quring.</w: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rFonts w:ascii="Arial" w:hAnsi="Arial" w:cs="Arial"/>
          <w:position w:val="-14"/>
          <w:lang w:val="uz-Cyrl-UZ"/>
        </w:rPr>
        <w:object w:dxaOrig="1520" w:dyaOrig="380">
          <v:shape id="_x0000_i1052" type="#_x0000_t75" style="width:115pt;height:32.75pt" o:ole="">
            <v:imagedata r:id="rId64" o:title=""/>
          </v:shape>
          <o:OLEObject Type="Embed" ProgID="Equation.3" ShapeID="_x0000_i1052" DrawAspect="Content" ObjectID="_1413644997" r:id="rId65"/>
        </w:object>
      </w:r>
      <w:r w:rsidRPr="001F2056">
        <w:rPr>
          <w:lang w:val="uz-Cyrl-UZ"/>
        </w:rPr>
        <w:t xml:space="preserve">va   </w:t>
      </w:r>
      <w:r w:rsidRPr="001F2056">
        <w:rPr>
          <w:rFonts w:ascii="Arial" w:hAnsi="Arial" w:cs="Arial"/>
          <w:position w:val="-14"/>
        </w:rPr>
        <w:object w:dxaOrig="1560" w:dyaOrig="380">
          <v:shape id="_x0000_i1053" type="#_x0000_t75" style="width:110.35pt;height:27.1pt" o:ole="">
            <v:imagedata r:id="rId66" o:title=""/>
          </v:shape>
          <o:OLEObject Type="Embed" ProgID="Equation.3" ShapeID="_x0000_i1053" DrawAspect="Content" ObjectID="_1413644998" r:id="rId67"/>
        </w:objec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lang w:val="uz-Cyrl-UZ"/>
        </w:rPr>
        <w:t xml:space="preserve">nuqtalarda 1.1- ifoda yordamida issiqlik toki </w:t>
      </w:r>
      <w:r w:rsidRPr="001F2056">
        <w:rPr>
          <w:rFonts w:ascii="Arial" w:hAnsi="Arial" w:cs="Arial"/>
          <w:position w:val="-12"/>
        </w:rPr>
        <w:object w:dxaOrig="240" w:dyaOrig="360">
          <v:shape id="_x0000_i1054" type="#_x0000_t75" style="width:20.55pt;height:26.2pt" o:ole="">
            <v:imagedata r:id="rId68" o:title=""/>
          </v:shape>
          <o:OLEObject Type="Embed" ProgID="Equation.3" ShapeID="_x0000_i1054" DrawAspect="Content" ObjectID="_1413644999" r:id="rId69"/>
        </w:objec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lang w:val="uz-Cyrl-UZ"/>
        </w:rPr>
        <w:t>kattaligini ҳisoblang. Nazariy va tajriba usulida olingan boғliqliklar bu nuqtalardamos tushadi.</w:t>
      </w:r>
    </w:p>
    <w:p w:rsidR="008251D2" w:rsidRPr="001F2056" w:rsidRDefault="008251D2" w:rsidP="008251D2">
      <w:pPr>
        <w:ind w:firstLine="684"/>
        <w:jc w:val="both"/>
        <w:rPr>
          <w:lang w:val="uz-Cyrl-UZ"/>
        </w:rPr>
      </w:pPr>
      <w:r w:rsidRPr="001F2056">
        <w:rPr>
          <w:lang w:val="uz-Cyrl-UZ"/>
        </w:rPr>
        <w:lastRenderedPageBreak/>
        <w:t>Tajribada olingan VAXdan germaniyli va kremniyli diod uchun</w: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rFonts w:ascii="Arial" w:hAnsi="Arial" w:cs="Arial"/>
          <w:position w:val="-14"/>
        </w:rPr>
        <w:object w:dxaOrig="1300" w:dyaOrig="380">
          <v:shape id="_x0000_i1055" type="#_x0000_t75" style="width:89.75pt;height:27.1pt" o:ole="">
            <v:imagedata r:id="rId70" o:title=""/>
          </v:shape>
          <o:OLEObject Type="Embed" ProgID="Equation.3" ShapeID="_x0000_i1055" DrawAspect="Content" ObjectID="_1413645000" r:id="rId71"/>
        </w:object>
      </w:r>
      <w:r w:rsidRPr="001F2056">
        <w:rPr>
          <w:lang w:val="uz-Cyrl-UZ"/>
        </w:rPr>
        <w:t xml:space="preserve"> qiymatida differentsial qarshilik </w:t>
      </w:r>
      <w:r w:rsidRPr="001F2056">
        <w:rPr>
          <w:rFonts w:ascii="Arial" w:hAnsi="Arial" w:cs="Arial"/>
          <w:position w:val="-24"/>
          <w:lang w:val="en-US"/>
        </w:rPr>
        <w:object w:dxaOrig="999" w:dyaOrig="620">
          <v:shape id="_x0000_i1056" type="#_x0000_t75" style="width:71.05pt;height:43.95pt" o:ole="">
            <v:imagedata r:id="rId72" o:title=""/>
          </v:shape>
          <o:OLEObject Type="Embed" ProgID="Equation.3" ShapeID="_x0000_i1056" DrawAspect="Content" ObjectID="_1413645001" r:id="rId73"/>
        </w:objec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lang w:val="uz-Cyrl-UZ"/>
        </w:rPr>
        <w:t>va o’zgarmas tok bo’yicha qarshilik</w: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rFonts w:ascii="Arial" w:hAnsi="Arial" w:cs="Arial"/>
          <w:position w:val="-32"/>
          <w:lang w:val="en-US"/>
        </w:rPr>
        <w:object w:dxaOrig="1060" w:dyaOrig="740">
          <v:shape id="_x0000_i1057" type="#_x0000_t75" style="width:73.85pt;height:52.35pt" o:ole="">
            <v:imagedata r:id="rId74" o:title=""/>
          </v:shape>
          <o:OLEObject Type="Embed" ProgID="Equation.3" ShapeID="_x0000_i1057" DrawAspect="Content" ObjectID="_1413645002" r:id="rId75"/>
        </w:object>
      </w:r>
      <w:r w:rsidRPr="001F2056">
        <w:rPr>
          <w:lang w:val="uz-Cyrl-UZ"/>
        </w:rPr>
        <w:t>ni ҳisoblang.</w:t>
      </w:r>
    </w:p>
    <w:p w:rsidR="008251D2" w:rsidRPr="001F2056" w:rsidRDefault="008251D2" w:rsidP="008251D2">
      <w:pPr>
        <w:jc w:val="both"/>
        <w:rPr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>3.2.  2.3 va 2.4 – bandlargamuvofiq bajarilgan o’lchash natijalarini ishlash.</w:t>
      </w:r>
    </w:p>
    <w:p w:rsidR="008251D2" w:rsidRPr="001F2056" w:rsidRDefault="008251D2" w:rsidP="008251D2">
      <w:pPr>
        <w:rPr>
          <w:rFonts w:ascii="Arial" w:hAnsi="Arial" w:cs="Arial"/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rFonts w:ascii="Arial" w:hAnsi="Arial" w:cs="Arial"/>
          <w:lang w:val="uz-Cyrl-UZ"/>
        </w:rPr>
        <w:tab/>
      </w:r>
      <w:r w:rsidRPr="001F2056">
        <w:rPr>
          <w:lang w:val="uz-Cyrl-UZ"/>
        </w:rPr>
        <w:t xml:space="preserve">Germaniyli diod tajribada olingan VAXsidan foydalanib (2.3- band) </w:t>
      </w:r>
      <w:r w:rsidRPr="001F2056">
        <w:rPr>
          <w:rFonts w:ascii="Arial" w:hAnsi="Arial" w:cs="Arial"/>
          <w:position w:val="-14"/>
        </w:rPr>
        <w:object w:dxaOrig="1060" w:dyaOrig="380">
          <v:shape id="_x0000_i1058" type="#_x0000_t75" style="width:81.35pt;height:29pt" o:ole="">
            <v:imagedata r:id="rId76" o:title=""/>
          </v:shape>
          <o:OLEObject Type="Embed" ProgID="Equation.3" ShapeID="_x0000_i1058" DrawAspect="Content" ObjectID="_1413645003" r:id="rId77"/>
        </w:object>
      </w:r>
      <w:r w:rsidRPr="001F2056">
        <w:rPr>
          <w:lang w:val="uz-Cyrl-UZ"/>
        </w:rPr>
        <w:t xml:space="preserve">V bo’landa differentsial qarshilik </w:t>
      </w:r>
      <w:r w:rsidRPr="001F2056">
        <w:rPr>
          <w:rFonts w:ascii="Arial" w:hAnsi="Arial" w:cs="Arial"/>
          <w:position w:val="-24"/>
          <w:lang w:val="en-US"/>
        </w:rPr>
        <w:object w:dxaOrig="999" w:dyaOrig="620">
          <v:shape id="_x0000_i1059" type="#_x0000_t75" style="width:69.2pt;height:43pt" o:ole="">
            <v:imagedata r:id="rId72" o:title=""/>
          </v:shape>
          <o:OLEObject Type="Embed" ProgID="Equation.3" ShapeID="_x0000_i1059" DrawAspect="Content" ObjectID="_1413645004" r:id="rId78"/>
        </w:object>
      </w:r>
      <w:r w:rsidRPr="001F2056">
        <w:rPr>
          <w:lang w:val="uz-Cyrl-UZ"/>
        </w:rPr>
        <w:t xml:space="preserve"> va o’zgarmas tok bo’yicha qarshilik</w:t>
      </w:r>
      <w:r w:rsidRPr="001F2056">
        <w:rPr>
          <w:rFonts w:ascii="Arial" w:hAnsi="Arial" w:cs="Arial"/>
          <w:lang w:val="uz-Cyrl-UZ"/>
        </w:rPr>
        <w:t xml:space="preserve"> </w:t>
      </w:r>
      <w:r w:rsidRPr="001F2056">
        <w:rPr>
          <w:rFonts w:ascii="Arial" w:hAnsi="Arial" w:cs="Arial"/>
          <w:position w:val="-30"/>
          <w:lang w:val="en-US"/>
        </w:rPr>
        <w:object w:dxaOrig="999" w:dyaOrig="700">
          <v:shape id="_x0000_i1060" type="#_x0000_t75" style="width:1in;height:50.5pt" o:ole="">
            <v:imagedata r:id="rId79" o:title=""/>
          </v:shape>
          <o:OLEObject Type="Embed" ProgID="Equation.3" ShapeID="_x0000_i1060" DrawAspect="Content" ObjectID="_1413645005" r:id="rId80"/>
        </w:object>
      </w:r>
      <w:r w:rsidRPr="001F2056">
        <w:rPr>
          <w:lang w:val="uz-Cyrl-UZ"/>
        </w:rPr>
        <w:t>ni ҳisoblang.</w:t>
      </w:r>
    </w:p>
    <w:p w:rsidR="008251D2" w:rsidRPr="001F2056" w:rsidRDefault="008251D2" w:rsidP="008251D2">
      <w:pPr>
        <w:jc w:val="both"/>
        <w:rPr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>4. Ҳisobotmazmuni:</w:t>
      </w:r>
    </w:p>
    <w:p w:rsidR="008251D2" w:rsidRPr="001F2056" w:rsidRDefault="008251D2" w:rsidP="008251D2">
      <w:pPr>
        <w:jc w:val="both"/>
        <w:rPr>
          <w:lang w:val="uz-Cyrl-UZ"/>
        </w:rPr>
      </w:pP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ab/>
        <w:t>1) o’lchash sxemalari;</w:t>
      </w: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ab/>
        <w:t>2) olingan boғliqliklar jadvallari va grafiklari;</w:t>
      </w:r>
    </w:p>
    <w:p w:rsidR="008251D2" w:rsidRPr="001F2056" w:rsidRDefault="008251D2" w:rsidP="008251D2">
      <w:pPr>
        <w:jc w:val="both"/>
        <w:rPr>
          <w:lang w:val="uz-Cyrl-UZ"/>
        </w:rPr>
      </w:pPr>
      <w:r w:rsidRPr="001F2056">
        <w:rPr>
          <w:lang w:val="uz-Cyrl-UZ"/>
        </w:rPr>
        <w:tab/>
        <w:t>3) o’lchash va ҳisob natijalarining taҳlili.</w:t>
      </w:r>
    </w:p>
    <w:p w:rsidR="00BC068A" w:rsidRPr="008251D2" w:rsidRDefault="00BC068A">
      <w:pPr>
        <w:rPr>
          <w:lang w:val="uz-Cyrl-UZ"/>
        </w:rPr>
      </w:pPr>
    </w:p>
    <w:sectPr w:rsidR="00BC068A" w:rsidRPr="00825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C04E5"/>
    <w:multiLevelType w:val="multilevel"/>
    <w:tmpl w:val="EF22A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D2"/>
    <w:rsid w:val="008251D2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1D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1D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9" Type="http://schemas.openxmlformats.org/officeDocument/2006/relationships/image" Target="media/image20.wmf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4.wmf"/><Relationship Id="rId76" Type="http://schemas.openxmlformats.org/officeDocument/2006/relationships/image" Target="media/image38.wmf"/><Relationship Id="rId7" Type="http://schemas.openxmlformats.org/officeDocument/2006/relationships/image" Target="media/image2.wmf"/><Relationship Id="rId71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74" Type="http://schemas.openxmlformats.org/officeDocument/2006/relationships/image" Target="media/image37.wmf"/><Relationship Id="rId79" Type="http://schemas.openxmlformats.org/officeDocument/2006/relationships/image" Target="media/image39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5.png"/><Relationship Id="rId44" Type="http://schemas.openxmlformats.org/officeDocument/2006/relationships/oleObject" Target="embeddings/oleObject17.bin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80" Type="http://schemas.openxmlformats.org/officeDocument/2006/relationships/oleObject" Target="embeddings/oleObject36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9.png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9.emf"/><Relationship Id="rId41" Type="http://schemas.openxmlformats.org/officeDocument/2006/relationships/image" Target="media/image21.wmf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8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837</Words>
  <Characters>4777</Characters>
  <Application>Microsoft Office Word</Application>
  <DocSecurity>0</DocSecurity>
  <Lines>39</Lines>
  <Paragraphs>11</Paragraphs>
  <ScaleCrop>false</ScaleCrop>
  <Company>Home</Company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2012-11-05T13:18:00Z</dcterms:created>
  <dcterms:modified xsi:type="dcterms:W3CDTF">2012-11-05T13:18:00Z</dcterms:modified>
</cp:coreProperties>
</file>